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3E3" w:rsidRPr="00A4355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val="en-US" w:eastAsia="ru-RU"/>
        </w:rPr>
      </w:pPr>
    </w:p>
    <w:p w:rsidR="005A33E3" w:rsidRPr="00AD346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5A33E3" w:rsidRPr="00AD3460" w:rsidRDefault="005A33E3" w:rsidP="005A33E3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24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</w:tblGrid>
      <w:tr w:rsidR="005A33E3" w:rsidRPr="005A33E3" w:rsidTr="00AD34F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33E3" w:rsidRPr="00AD34F6" w:rsidRDefault="005A33E3" w:rsidP="0009302D">
            <w:pPr>
              <w:spacing w:after="0" w:line="240" w:lineRule="auto"/>
              <w:ind w:left="-8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34F6">
              <w:rPr>
                <w:rFonts w:ascii="Times New Roman" w:hAnsi="Times New Roman" w:cs="Times New Roman"/>
                <w:sz w:val="27"/>
                <w:szCs w:val="27"/>
              </w:rPr>
              <w:t xml:space="preserve">О </w:t>
            </w:r>
            <w:r w:rsidR="006201B9" w:rsidRPr="00AD34F6">
              <w:rPr>
                <w:rFonts w:ascii="Times New Roman" w:hAnsi="Times New Roman" w:cs="Times New Roman"/>
                <w:sz w:val="27"/>
                <w:szCs w:val="27"/>
              </w:rPr>
              <w:t xml:space="preserve">внесении изменений </w:t>
            </w:r>
            <w:r w:rsidR="006201B9" w:rsidRPr="00AD34F6">
              <w:rPr>
                <w:rFonts w:ascii="Times New Roman" w:hAnsi="Times New Roman" w:cs="Times New Roman"/>
                <w:sz w:val="27"/>
                <w:szCs w:val="27"/>
              </w:rPr>
              <w:br/>
              <w:t>в приложение</w:t>
            </w:r>
            <w:r w:rsidRPr="00AD34F6">
              <w:rPr>
                <w:rFonts w:ascii="Times New Roman" w:hAnsi="Times New Roman" w:cs="Times New Roman"/>
                <w:sz w:val="27"/>
                <w:szCs w:val="27"/>
              </w:rPr>
              <w:t xml:space="preserve"> к постановлению администрации города от 17.09.2014 №2013 (в редакции постановления </w:t>
            </w:r>
            <w:r w:rsidR="00AD34F6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AD34F6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09302D" w:rsidRPr="00AD34F6">
              <w:rPr>
                <w:rFonts w:ascii="Times New Roman" w:hAnsi="Times New Roman" w:cs="Times New Roman"/>
                <w:sz w:val="27"/>
                <w:szCs w:val="27"/>
              </w:rPr>
              <w:t>31.03.2023</w:t>
            </w:r>
            <w:r w:rsidRPr="00AD34F6">
              <w:rPr>
                <w:rFonts w:ascii="Times New Roman" w:hAnsi="Times New Roman" w:cs="Times New Roman"/>
                <w:sz w:val="27"/>
                <w:szCs w:val="27"/>
              </w:rPr>
              <w:t xml:space="preserve"> №</w:t>
            </w:r>
            <w:r w:rsidR="0009302D" w:rsidRPr="00AD34F6">
              <w:rPr>
                <w:rFonts w:ascii="Times New Roman" w:hAnsi="Times New Roman" w:cs="Times New Roman"/>
                <w:sz w:val="27"/>
                <w:szCs w:val="27"/>
              </w:rPr>
              <w:t>441</w:t>
            </w:r>
            <w:r w:rsidRPr="00AD34F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</w:tbl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AD34F6" w:rsidRDefault="005A33E3" w:rsidP="00E079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Барнаульской городской Думы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от </w:t>
      </w:r>
      <w:r w:rsidR="0009302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01.12.2023 №255 «О бюджете города на 2024</w:t>
      </w:r>
      <w:r w:rsidR="00E079F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9302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на плановый период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9302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и 2026</w:t>
      </w:r>
      <w:r w:rsidR="00E079F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постановлением администрации города от 03.04.2014 №635 «Об утверждении Порядка разработки, реализации и оценки эффективности муниципальных программ» администрация города Барнаула </w:t>
      </w:r>
      <w:r w:rsidRPr="00AD34F6">
        <w:rPr>
          <w:rFonts w:ascii="Times New Roman" w:eastAsia="Times New Roman" w:hAnsi="Times New Roman" w:cs="Times New Roman"/>
          <w:spacing w:val="30"/>
          <w:sz w:val="27"/>
          <w:szCs w:val="27"/>
          <w:lang w:eastAsia="ru-RU"/>
        </w:rPr>
        <w:t>постановляет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A33E3" w:rsidRPr="00AD34F6" w:rsidRDefault="006201B9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 Внести в приложение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пост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ановлению администрации города 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17.09.2014 №2013 «Об утверждении муниципальной программы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«Барнаул – комфортный город» на 2015-2030 годы» (в ре</w:t>
      </w:r>
      <w:r w:rsidR="00E079F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дакции постановления от </w:t>
      </w:r>
      <w:r w:rsidR="0009302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31.03.2023 №441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) следующие изменения:</w:t>
      </w:r>
    </w:p>
    <w:p w:rsidR="005A33E3" w:rsidRPr="00AD34F6" w:rsidRDefault="00141A66" w:rsidP="00617E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17EF7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 w:rsidR="006201B9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Строку «Объемы финансирования Программы» </w:t>
      </w:r>
      <w:r w:rsidR="00617EF7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раздела «ПАСПОРТ муниципальной программы «Барна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ул – комфортный город»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617EF7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2015 - 2030 годы» 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изложить в следующей редакции:</w:t>
      </w:r>
    </w:p>
    <w:p w:rsidR="005A33E3" w:rsidRPr="00AD34F6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«Общий объем финансирования Программы за счет всех источников       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2015 -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годах составляет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11917454,6</w:t>
      </w:r>
      <w:r w:rsidR="00A0708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319064,7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297287,1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308650,8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404586,0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578238,6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262858,6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495837,2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9C667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797559,0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1229131,8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999351,6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987224,2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996987,8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1012518,4</w:t>
      </w:r>
      <w:r w:rsidR="00A177F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2028 год – </w:t>
      </w:r>
      <w:r w:rsidR="00141A66">
        <w:rPr>
          <w:rFonts w:ascii="Times New Roman" w:eastAsia="Times New Roman" w:hAnsi="Times New Roman" w:cs="Times New Roman"/>
          <w:sz w:val="27"/>
          <w:szCs w:val="27"/>
          <w:lang w:eastAsia="ru-RU"/>
        </w:rPr>
        <w:t>993324,2</w:t>
      </w:r>
      <w:r w:rsidR="00A177F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1002518,4</w:t>
      </w:r>
      <w:r w:rsidR="00A177F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1232316,2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5A33E3" w:rsidRPr="00AD34F6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федерального бюджета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343403,1</w:t>
      </w:r>
      <w:r w:rsidR="00A0708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58478,7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57297,6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34329,2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19649,9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39012,2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4502,8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13538,8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82141B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53169,2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30442,5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6278,6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9C6678" w:rsidRPr="00AD34F6" w:rsidRDefault="009C6678" w:rsidP="009C6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8122,8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E566BD" w:rsidRPr="00AD34F6" w:rsidRDefault="00E566BD" w:rsidP="00E56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18580,8 тыс. рублей,</w:t>
      </w:r>
    </w:p>
    <w:p w:rsidR="005A33E3" w:rsidRPr="00AD34F6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222E5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188470,0</w:t>
      </w:r>
      <w:r w:rsidR="00A0708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A0708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164033,3 тыс. рублей;</w:t>
      </w:r>
    </w:p>
    <w:p w:rsidR="005A33E3" w:rsidRPr="00AD34F6" w:rsidRDefault="009C6196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16156,0 тыс. рублей;</w:t>
      </w:r>
    </w:p>
    <w:p w:rsidR="004D2687" w:rsidRPr="00AD34F6" w:rsidRDefault="004D2687" w:rsidP="004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0,0 тыс. рублей;</w:t>
      </w:r>
    </w:p>
    <w:p w:rsidR="004D2687" w:rsidRPr="00AD34F6" w:rsidRDefault="004D2687" w:rsidP="004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0,0 тыс. рублей;</w:t>
      </w:r>
    </w:p>
    <w:p w:rsidR="009C6196" w:rsidRPr="00AD34F6" w:rsidRDefault="009C6196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3525,8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222E58" w:rsidRPr="00AD34F6" w:rsidRDefault="00222E58" w:rsidP="002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4754,9 тыс. рублей,</w:t>
      </w:r>
    </w:p>
    <w:p w:rsidR="005A33E3" w:rsidRPr="00AD34F6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11327490,3</w:t>
      </w:r>
      <w:r w:rsidR="00A0708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A0708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259272,3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239989,5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253400,6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350767,1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373505,6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242199,8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482298,4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1E5966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744389,8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1195163,5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988318,1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979101,4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978407,0</w:t>
      </w:r>
      <w:r w:rsidR="00D1695B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1012518,4</w:t>
      </w:r>
      <w:r w:rsidR="00D1695B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141A66">
        <w:rPr>
          <w:rFonts w:ascii="Times New Roman" w:eastAsia="Times New Roman" w:hAnsi="Times New Roman" w:cs="Times New Roman"/>
          <w:sz w:val="27"/>
          <w:szCs w:val="27"/>
          <w:lang w:eastAsia="ru-RU"/>
        </w:rPr>
        <w:t>993324,2</w:t>
      </w:r>
      <w:r w:rsidR="00D1695B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1002518,4</w:t>
      </w:r>
      <w:r w:rsidR="00D1695B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1232316,2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AD34F6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внебюджетные источники – 58</w:t>
      </w:r>
      <w:r w:rsidR="00A0708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091,2 тыс. рублей, в том числе </w:t>
      </w:r>
      <w:r w:rsidR="00A0708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2015 год – 1313,7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0,00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20921,0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34169,0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1687,5 тыс. рублей.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Программы является расходным обязательством городского округа - г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орода Барнаула Алтайского края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части финансирования из средств бюджета города.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07234D" w:rsidRPr="00AD34F6" w:rsidRDefault="005A33E3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бюджетов, средства собственников»;</w:t>
      </w:r>
    </w:p>
    <w:p w:rsidR="0007234D" w:rsidRPr="00AD34F6" w:rsidRDefault="00141A66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1A66">
        <w:rPr>
          <w:rFonts w:ascii="Times New Roman" w:eastAsia="Times New Roman" w:hAnsi="Times New Roman" w:cs="Times New Roman"/>
          <w:sz w:val="27"/>
          <w:szCs w:val="27"/>
          <w:lang w:eastAsia="ru-RU"/>
        </w:rPr>
        <w:t>1.1.2</w:t>
      </w:r>
      <w:r w:rsidR="0007234D" w:rsidRPr="00141A6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Строку «Ожидаемые результаты реализации Программы» изложить в следующей редакции:</w:t>
      </w:r>
    </w:p>
    <w:p w:rsidR="0007234D" w:rsidRPr="00AD34F6" w:rsidRDefault="0007234D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«Обеспечение устойчивого сокращения доли аварийного и ветхого жилья в общей площади жилищного фонда до уровня менее 1,0%;</w:t>
      </w:r>
    </w:p>
    <w:p w:rsidR="0007234D" w:rsidRPr="00AD34F6" w:rsidRDefault="0007234D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увеличение доли благоустроенного жилья от общего количества 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с 76,8% до 90,0%;</w:t>
      </w:r>
    </w:p>
    <w:p w:rsidR="0007234D" w:rsidRPr="00AD34F6" w:rsidRDefault="0007234D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благоустройство </w:t>
      </w:r>
      <w:r w:rsidR="00482DA7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236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объектов на территории жилой застройки;</w:t>
      </w:r>
    </w:p>
    <w:p w:rsidR="0007234D" w:rsidRPr="00AD34F6" w:rsidRDefault="00A43550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доли граждан, улучшивших жилищные условия 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года, в общем количестве граждан, нуждающихся в улучшении жилищных условий, состоящих на учете в качестве нуждающихся в жилых помещениях среди малоимущих граждан, до 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2,9</w:t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%;</w:t>
      </w:r>
    </w:p>
    <w:p w:rsidR="0007234D" w:rsidRPr="00223E67" w:rsidRDefault="00A43550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</w:t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доли граждан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категории которых установлены </w:t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федеральным законодательством, улучшивших 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жилищные условия 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</w:t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течение года, в общем количестве граждан, категории которых установлены федеральным законодательством, в том числе ветеранов Великой Отечественной войны, ветеранов боевых действий, инвалидов 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семей, имеющих детей-инвалидов, вставших на учет до 01.01.2005, </w:t>
      </w:r>
      <w:r w:rsidR="00141275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72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</w:t>
      </w:r>
      <w:r w:rsidR="00532DEC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6,7</w:t>
      </w:r>
      <w:r w:rsidR="0007234D" w:rsidRPr="00223E67">
        <w:rPr>
          <w:rFonts w:ascii="Times New Roman" w:eastAsia="Times New Roman" w:hAnsi="Times New Roman" w:cs="Times New Roman"/>
          <w:sz w:val="27"/>
          <w:szCs w:val="27"/>
          <w:lang w:eastAsia="ru-RU"/>
        </w:rPr>
        <w:t>%»;</w:t>
      </w:r>
    </w:p>
    <w:p w:rsidR="00787F18" w:rsidRPr="00AD34F6" w:rsidRDefault="00787F18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23E6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23E67" w:rsidRPr="00223E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</w:t>
      </w:r>
      <w:r w:rsidRPr="00223E6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Подраздел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2.3 изложить в следующей редакции:</w:t>
      </w:r>
    </w:p>
    <w:p w:rsidR="00787F18" w:rsidRPr="00AD34F6" w:rsidRDefault="00787F18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«2.3. Конечные результаты реализации Программы</w:t>
      </w:r>
    </w:p>
    <w:p w:rsidR="00787F18" w:rsidRPr="00AD34F6" w:rsidRDefault="00787F18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Ожидаемые результаты реализации Программы» изложить в следующей редакции:</w:t>
      </w:r>
    </w:p>
    <w:p w:rsidR="00787F18" w:rsidRPr="00AD34F6" w:rsidRDefault="00787F18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«Обеспечение устойчивого сокращения доли аварийного и ветхого жилья в общей площади жилищного фонда до уровня менее 1,0%;</w:t>
      </w:r>
    </w:p>
    <w:p w:rsidR="00787F18" w:rsidRPr="00AD34F6" w:rsidRDefault="00787F18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увеличение доли благоустроенного жилья от общего количества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с 76,8% до 90,0%;</w:t>
      </w:r>
    </w:p>
    <w:p w:rsidR="00787F18" w:rsidRPr="00AD34F6" w:rsidRDefault="00787F18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благоустройство 236 объектов на территории жилой застройки;</w:t>
      </w:r>
    </w:p>
    <w:p w:rsidR="00787F18" w:rsidRPr="00AD34F6" w:rsidRDefault="00037C2A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</w:t>
      </w:r>
      <w:r w:rsidR="00787F1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доли граждан, улучшивших жилищные условия </w:t>
      </w:r>
      <w:r w:rsidR="00787F1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течение года, в общем количестве граждан, нуждающихся в улучшении жилищных условий, состоящих на учете в качестве нуждающихся в жилых помещениях среди малоимущих граждан, до 2,9%;</w:t>
      </w:r>
    </w:p>
    <w:p w:rsidR="00787F18" w:rsidRPr="00AD34F6" w:rsidRDefault="00037C2A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обеспечение</w:t>
      </w:r>
      <w:r w:rsidR="00787F1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доли граждан, категории которых установлены федеральным законодательством, улучшивших жилищные условия </w:t>
      </w:r>
      <w:r w:rsidR="00787F1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течение года, в общем количестве граждан, категории которых установлены федеральным законодательством, в том числе ветеранов Великой Отечественной войны, ветеранов боевых действий, инвалидов </w:t>
      </w:r>
      <w:r w:rsidR="00787F1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и семей, имеющих детей-инвалидов, вставших на учет до 01.01.2005, </w:t>
      </w:r>
      <w:r w:rsidR="00787F1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до 6,7%»;</w:t>
      </w:r>
    </w:p>
    <w:p w:rsidR="005A33E3" w:rsidRPr="00AD34F6" w:rsidRDefault="00A8081C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1.2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Раздел 4 изложить в следующей редакции:</w:t>
      </w:r>
    </w:p>
    <w:p w:rsidR="005973C0" w:rsidRPr="00AD34F6" w:rsidRDefault="005A33E3" w:rsidP="00D16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«4. Общий объем финансовых ресурсов, необходимых для реализации Программы</w:t>
      </w:r>
      <w:r w:rsidR="00D1695B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объем финансирования Программы за счет всех источников        в 2015 - 2030 годах составляет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11917454,6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319064,7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297287,1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308650,8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404586,0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578238,6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262858,6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495837,2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797559,0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1229131,8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999351,6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987224,2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996987,8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1012518,4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993324,2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2029 год – 1002518,4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2030 год – 1232316,2 тыс. рублей.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федерального бюджета – 343403,1 тыс. рублей, в том числе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58478,7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57297,6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34329,2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19649,9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39012,2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4502,8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13538,8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53169,2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30442,5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6278,6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8122,8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18580,8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188470,0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164033,3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2020 год – 16156,0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0,0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0,0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3525,8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4754,9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11327490,3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259272,3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239989,5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253400,6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350767,1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373505,6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242199,8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482298,4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744389,8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1195163,5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988318,1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979101,4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978407,0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1012518,4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993324,2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2029 год – 1002518,4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2030 год – 1232316,2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внебюджетные источники – 58091,2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1313,7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0,00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20921,0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34169,0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1687,5 тыс. рублей.</w:t>
      </w:r>
    </w:p>
    <w:p w:rsidR="005A33E3" w:rsidRPr="00AD34F6" w:rsidRDefault="005A33E3" w:rsidP="00FA1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Программы является расходным об</w:t>
      </w:r>
      <w:r w:rsidR="00FA14CA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язательством городского округа -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орода Барнаула Алтайского края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части финансирования из средств бюджета города.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джетов, средства собственников.»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AD34F6" w:rsidRDefault="00A8081C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1.3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В приложении 1 к муниципальной программе «Барнаул – комфортный город» на 2015 - 2030 годы:</w:t>
      </w:r>
    </w:p>
    <w:p w:rsidR="006201B9" w:rsidRPr="00AD34F6" w:rsidRDefault="00A8081C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1.3</w:t>
      </w:r>
      <w:r w:rsidR="006201B9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.1. В разделе «ПАСПОРТ подпрограммы «Обеспечение населения города Барнаула комфортным жильем на 2015 - 2030 годы»</w:t>
      </w:r>
      <w:r w:rsidR="0049122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A33E3" w:rsidRPr="00AD34F6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8081C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.1.</w:t>
      </w:r>
      <w:r w:rsidR="0049122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Строку «Объемы финансирования Подпрограммы» изложить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следующей редакции: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«Общий объем финансирования Подпрограммы за счет всех источников в 2</w:t>
      </w:r>
      <w:r w:rsidR="00FA14CA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015 -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годах составляет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6960561,2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145247,0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151026,7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145000,2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234510,2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362325,8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97154,7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285788,0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A8081C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538360,6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850735,2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571570,6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600145,9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610603,9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="008B39C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="008B39C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="008B39C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="008B39C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федерального бюджета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343403,1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числе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58478,7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57297,6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34329,2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19649,9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39012,2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4502,8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13538,8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A8081C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53169,2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30442,5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6278,6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8B39C1" w:rsidRPr="00AD34F6" w:rsidRDefault="008B39C1" w:rsidP="008B3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566B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8122,8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E566BD" w:rsidRPr="00AD34F6" w:rsidRDefault="00E566BD" w:rsidP="008B3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18580,8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 краевого бюджета – 176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892,8 тыс. рублей, в том числе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160736,8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16156,0 тыс. рублей,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6383487,7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86768,3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93729,1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89750,0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180691,3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160889,3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76495,9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272249,2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2022 год – </w:t>
      </w:r>
      <w:r w:rsidR="00A8081C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485191,4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F17B18">
        <w:rPr>
          <w:rFonts w:ascii="Times New Roman" w:eastAsia="Times New Roman" w:hAnsi="Times New Roman" w:cs="Times New Roman"/>
          <w:sz w:val="27"/>
          <w:szCs w:val="27"/>
          <w:lang w:eastAsia="ru-RU"/>
        </w:rPr>
        <w:t>820292,7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565292,0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="008B39C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="008B39C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="008B39C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592023,1</w:t>
      </w:r>
      <w:r w:rsidR="008B39C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рублей,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внебюджетные источники – 56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777,5 тыс. рублей, в том числе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20921,0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34169,0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1687,5 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юджетов, средства собственников»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AD34F6" w:rsidRDefault="00042AF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1.3</w:t>
      </w:r>
      <w:r w:rsidR="0049122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.1.2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Строку «Ожидаемые результаты реализации Подпрограммы» изложить в следующей редакции:</w:t>
      </w:r>
    </w:p>
    <w:p w:rsidR="005A33E3" w:rsidRPr="00AD34F6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«Выполнение обязательс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тв по переселению </w:t>
      </w:r>
      <w:r w:rsidR="0015558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6242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 </w:t>
      </w:r>
      <w:r w:rsidR="0045734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аварийного жилищного фонда или помещений, признанных непригодными для проживания;</w:t>
      </w:r>
    </w:p>
    <w:p w:rsidR="005A33E3" w:rsidRPr="00AD34F6" w:rsidRDefault="005A33E3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улучшение жилищных условий </w:t>
      </w:r>
      <w:r w:rsidR="0015558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74</w:t>
      </w:r>
      <w:r w:rsidR="00373CA2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граждан, состоящих на учете </w:t>
      </w:r>
      <w:r w:rsidR="00373CA2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улучшению жилищных условий среди малоимущих; </w:t>
      </w:r>
    </w:p>
    <w:p w:rsidR="005A33E3" w:rsidRPr="00AD34F6" w:rsidRDefault="005A33E3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улучшение жилищных условий </w:t>
      </w:r>
      <w:r w:rsidR="0015558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295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участников Великой Отечественной войны, ветеранов боевых действий, инвалидов и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семей, имеющих детей-инвалидов»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BD0FC1" w:rsidRPr="00AD34F6" w:rsidRDefault="00BD0FC1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1.3.2. Подраздел 2.3 </w:t>
      </w:r>
      <w:r w:rsidR="00BC43E9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раздела 2 «Приоритеты муниципальной политики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BC43E9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сфере реализации Подпрограммы, цель и задачи, описание основных ожидаемых конечных результатов Подпрограммы, сроков и этапов </w:t>
      </w:r>
      <w:r w:rsidR="00BC43E9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ее реализации»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BD0FC1" w:rsidRPr="00AD34F6" w:rsidRDefault="00BD0FC1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«2.3. Конечные результаты реализации Подпрограммы</w:t>
      </w:r>
    </w:p>
    <w:p w:rsidR="002F7825" w:rsidRPr="00AD34F6" w:rsidRDefault="00BD0FC1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ожидаемыми результатами реализации Подпрограммы являются:</w:t>
      </w:r>
    </w:p>
    <w:p w:rsidR="00BD0FC1" w:rsidRPr="00AD34F6" w:rsidRDefault="00BD0FC1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выполнение обязательств по переселению </w:t>
      </w:r>
      <w:r w:rsidR="0015558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6242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аварийного жилищного фонда или помещен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ий, признанных непригодными для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проживания;</w:t>
      </w:r>
    </w:p>
    <w:p w:rsidR="00BD0FC1" w:rsidRPr="00AD34F6" w:rsidRDefault="00BD0FC1" w:rsidP="00BD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улучшение жилищных условий </w:t>
      </w:r>
      <w:r w:rsidR="0015558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74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граждан, состоящих на учете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улучшению жилищных условий среди малоимущих;</w:t>
      </w:r>
    </w:p>
    <w:p w:rsidR="00BD0FC1" w:rsidRPr="00AD34F6" w:rsidRDefault="00BD0FC1" w:rsidP="00BD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улучшение жилищных условий </w:t>
      </w:r>
      <w:r w:rsidR="0015558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295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участников Великой Отечественной войны, ветеранов боевых действий, инвалидов и семей, имеющих детей-инвалидов.</w:t>
      </w:r>
    </w:p>
    <w:p w:rsidR="00BD0FC1" w:rsidRPr="00AD34F6" w:rsidRDefault="00BD0FC1" w:rsidP="00BD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индикаторах Подпрограммы и их значениях приведены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приложении 4 к Программе.»;</w:t>
      </w:r>
    </w:p>
    <w:p w:rsidR="00037C2A" w:rsidRDefault="00BD0FC1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1.3.3</w:t>
      </w:r>
      <w:r w:rsidR="00B011B6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037C2A" w:rsidRPr="00037C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Абзац </w:t>
      </w:r>
      <w:r w:rsidR="00037C2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37C2A" w:rsidRPr="00037C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раздела 3 «Обобщенная характеристика мероприятий Подпрограммы» изложить в следующей редакции:</w:t>
      </w:r>
    </w:p>
    <w:p w:rsidR="00B011B6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Мероприятие «Обеспечение жилыми помещениями малоимущих граждан» включает в себя приобретение жилых помещений</w:t>
      </w:r>
      <w:r w:rsidR="00C606C2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</w:t>
      </w:r>
      <w:r w:rsidR="00616C6F" w:rsidRPr="00AD34F6">
        <w:rPr>
          <w:rFonts w:ascii="Times New Roman" w:hAnsi="Times New Roman"/>
          <w:sz w:val="27"/>
          <w:szCs w:val="27"/>
        </w:rPr>
        <w:t>проведение</w:t>
      </w:r>
      <w:r w:rsidR="00C606C2" w:rsidRPr="00AD34F6">
        <w:rPr>
          <w:rFonts w:ascii="Times New Roman" w:hAnsi="Times New Roman"/>
          <w:sz w:val="27"/>
          <w:szCs w:val="27"/>
        </w:rPr>
        <w:t xml:space="preserve"> ремонтных работ в свободных жилых помещениях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дальнейшего </w:t>
      </w:r>
      <w:r w:rsidR="00C606C2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их предоставления гражданам, состоящим на учете по улучшению жилищных условий среди малоимущих граждан.</w:t>
      </w:r>
    </w:p>
    <w:p w:rsidR="00B011B6" w:rsidRPr="00AD34F6" w:rsidRDefault="00B011B6" w:rsidP="00B0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Реализация указанных мероприятий направлена на выполнение цели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задач Подпрограммы.»;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42AFB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011B6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.4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Раздел 4 изложить в следующей редакции: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«4. Общий объем финансовых ресурсов, необходимых для реализации Подпрограммы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объем финансирования Подпрограммы за счет всех источников в 2015 - 2030 годах составляет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6960561,2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по годам: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145247,0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151026,7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145000,2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234510,2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362325,8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97154,7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285788,0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538360,6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850735,2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571570,6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600145,9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610603,9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592023,1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2028 год – 592023,1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2029 год – 592023,1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2030 год – 592023,1 тыс. рублей.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федерального бюджета – 343403,1 тыс. рублей, в том числе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58478,7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57297,6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34329,2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19649,9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39012,2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4502,8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13538,8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53169,2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2023 год – 30442,5 тыс. рублей,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6278,6 тыс. рублей,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8122,8 тыс. рублей,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18580,8 тыс. рублей,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176892,8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160736,8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16156,0 тыс. рублей,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6383487,7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86768,3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93729,1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89750,0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180691,3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160889,3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76495,9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272249,2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485191,4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820292,7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565292,0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592023,1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592023,1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592023,1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2028 год – 592023,1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2029 год – 592023,1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2030 год – 592023,1 тыс. рублей,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внебюджетные источники – 56777,5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20921,0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34169,0 тыс. рублей;</w:t>
      </w:r>
    </w:p>
    <w:p w:rsidR="00F17B18" w:rsidRPr="00AD34F6" w:rsidRDefault="00F17B18" w:rsidP="00F17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1687,5 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AD34F6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джетов, средства собственников.»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AD34F6" w:rsidRDefault="009F1140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В приложении 2 к муниципальной программе «Барнаул - комфортный город» на 2015 - 2030 годы:</w:t>
      </w:r>
    </w:p>
    <w:p w:rsidR="00284A3D" w:rsidRPr="00AD34F6" w:rsidRDefault="00BE3BD4" w:rsidP="00BE3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1.4.1. В разделе </w:t>
      </w:r>
      <w:r w:rsidR="00284A3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«ПАСПОРТ подпрограммы «Создание условий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284A3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обеспечения населения города Барнаула качественными услугами жилищно-коммунального хозяйства на 2015 - 2030 годы»</w:t>
      </w:r>
      <w:r w:rsidR="00C5236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BE3BD4" w:rsidRPr="00AD34F6" w:rsidRDefault="00BE3BD4" w:rsidP="00284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1.4.1.1. Строку «Объемы финансирования Подпрограммы» изложить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следующей редакции:</w:t>
      </w:r>
    </w:p>
    <w:p w:rsidR="005A33E3" w:rsidRPr="00AD34F6" w:rsidRDefault="005A33E3" w:rsidP="00284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«Объем финансирования Подпрограммы за счет</w:t>
      </w:r>
      <w:r w:rsidR="00FA14CA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 бюджета города в 2015 -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годах составляет </w:t>
      </w:r>
      <w:r w:rsidR="00B002D1">
        <w:rPr>
          <w:rFonts w:ascii="Times New Roman" w:eastAsia="Times New Roman" w:hAnsi="Times New Roman" w:cs="Times New Roman"/>
          <w:sz w:val="27"/>
          <w:szCs w:val="27"/>
          <w:lang w:eastAsia="ru-RU"/>
        </w:rPr>
        <w:t>2978890,7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132841,3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111946,0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126801,4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129903,9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172830,8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105510,1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133148,9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1E5966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147569,0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208559,5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220084,0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194353,1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193658,7</w:t>
      </w:r>
      <w:r w:rsidR="00985A3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227770,1</w:t>
      </w:r>
      <w:r w:rsidR="00985A3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B002D1">
        <w:rPr>
          <w:rFonts w:ascii="Times New Roman" w:eastAsia="Times New Roman" w:hAnsi="Times New Roman" w:cs="Times New Roman"/>
          <w:sz w:val="27"/>
          <w:szCs w:val="27"/>
          <w:lang w:eastAsia="ru-RU"/>
        </w:rPr>
        <w:t>208575,9</w:t>
      </w:r>
      <w:r w:rsidR="00985A3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217770,1</w:t>
      </w:r>
      <w:r w:rsidR="00985A3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447567,9</w:t>
      </w:r>
      <w:r w:rsidR="00985A3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AD34F6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юджетов, средства собственников»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1.4.</w:t>
      </w:r>
      <w:r w:rsidR="00BE3BD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2. Строку «Ожидаемые результаты реализации Подпрограммы» изложить в следующей редакции: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«Увеличение площа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ди капитально отремонтированных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многоквартирных домов до </w:t>
      </w:r>
      <w:r w:rsidR="00AC73C9">
        <w:rPr>
          <w:rFonts w:ascii="Times New Roman" w:eastAsia="Times New Roman" w:hAnsi="Times New Roman" w:cs="Times New Roman"/>
          <w:sz w:val="27"/>
          <w:szCs w:val="27"/>
          <w:lang w:eastAsia="ru-RU"/>
        </w:rPr>
        <w:t>550,1</w:t>
      </w:r>
      <w:r w:rsidR="00190E7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F7825" w:rsidRPr="00AD34F6" w:rsidRDefault="002F7825" w:rsidP="002F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увеличение площади капитально отремонтированных муниципальных общежитий и жилых домов, исключенных из Перечня объектов, относящихся к специа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лизированному жилищному фонду,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7,4 </w:t>
      </w:r>
      <w:proofErr w:type="spellStart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увеличение площади капита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льно отремонтированных квартир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жилых домов, находящихся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муниципальной собственности,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</w:t>
      </w:r>
      <w:r w:rsidR="001D5037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19,3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E3BD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4.2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Подраздел 2.3 раздела 2 «Приоритеты муниципальной политики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сфере реализации Подпрограммы, цель и задачи, описание основных ожидаемых конечных результатов Подпрограммы, сроков и этапов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ее реализации» изложить в следующей редакции: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«2.3. Конечные результаты реализации Подпрограммы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ожидаемыми результатами реализации Подпрограммы являются: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увеличение площади капитально отремонтированных многоквартирных домов до </w:t>
      </w:r>
      <w:r w:rsidR="00AC73C9">
        <w:rPr>
          <w:rFonts w:ascii="Times New Roman" w:eastAsia="Times New Roman" w:hAnsi="Times New Roman" w:cs="Times New Roman"/>
          <w:sz w:val="27"/>
          <w:szCs w:val="27"/>
          <w:lang w:eastAsia="ru-RU"/>
        </w:rPr>
        <w:t>550,1</w:t>
      </w:r>
      <w:bookmarkStart w:id="0" w:name="_GoBack"/>
      <w:bookmarkEnd w:id="0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F7825" w:rsidRPr="00AD34F6" w:rsidRDefault="002F7825" w:rsidP="002F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увеличение площади капитально отремонтированных муниципальных общежитий и жилых домов, исключенных из Перечня объектов, относящихся к специа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лизированному жилищному фонду,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7,4 </w:t>
      </w:r>
      <w:proofErr w:type="spellStart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увеличение площади капита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льно отремонтированных квартир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жилых домов, находящихся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муниципальной собственности,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</w:t>
      </w:r>
      <w:r w:rsidR="00190E7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19,</w:t>
      </w:r>
      <w:r w:rsidR="0094087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90E7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A5DBE" w:rsidRPr="00AD34F6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индикаторах Подпрограммы и их значениях приведены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приложении 4 к Программе.»;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E3BD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4.3</w:t>
      </w:r>
      <w:r w:rsidR="009F114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Раздел 4 изложить в следующей редакции: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«4. Общий объем финансовых ресурсов, необходимых для реализации Подпрограммы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финансирования Подпрограммы за счет средств бюджета города в 2015 - 2030 годах составляет </w:t>
      </w:r>
      <w:r w:rsidR="00F1181C">
        <w:rPr>
          <w:rFonts w:ascii="Times New Roman" w:eastAsia="Times New Roman" w:hAnsi="Times New Roman" w:cs="Times New Roman"/>
          <w:sz w:val="27"/>
          <w:szCs w:val="27"/>
          <w:lang w:eastAsia="ru-RU"/>
        </w:rPr>
        <w:t>2978890,7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132841,3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111946,0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126801,4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129903,9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172830,8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105510,1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133148,9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147569,0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208559,5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220084,0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194353,1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193658,7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227770,1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F1181C">
        <w:rPr>
          <w:rFonts w:ascii="Times New Roman" w:eastAsia="Times New Roman" w:hAnsi="Times New Roman" w:cs="Times New Roman"/>
          <w:sz w:val="27"/>
          <w:szCs w:val="27"/>
          <w:lang w:eastAsia="ru-RU"/>
        </w:rPr>
        <w:t>208575,9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2029 год – 217770,1 тыс. рублей;</w:t>
      </w:r>
    </w:p>
    <w:p w:rsidR="004403B0" w:rsidRPr="00AD34F6" w:rsidRDefault="004403B0" w:rsidP="00440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2030 год – 447567,9 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AD34F6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джетов, средства собственников.»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AD34F6" w:rsidRDefault="009F1140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1.5</w:t>
      </w:r>
      <w:r w:rsidR="00625D4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Приложения 1, 2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подпрогр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амме «Создание условий 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обеспечения населения города Барнаула качественными услугами жилищно-коммунального хозяйства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2015 - 2030 годы» изложить 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новой редакции (приложения 1, 2);</w:t>
      </w:r>
    </w:p>
    <w:p w:rsidR="005A33E3" w:rsidRPr="00AD34F6" w:rsidRDefault="009F1140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1.6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В приложении 3 к муниципальной программе «Барнаул - комфо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ртный город на 2015 - 2030 годы»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A33E3" w:rsidRPr="00AD34F6" w:rsidRDefault="009F1140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1.6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.1. </w:t>
      </w:r>
      <w:r w:rsidR="00BE3BD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разделе 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«ПАСПОРТ подпрограммы «Благоустройство территории жилой застройки города Барнаула</w:t>
      </w:r>
      <w:r w:rsidR="00FA14CA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2015 -</w:t>
      </w:r>
      <w:r w:rsidR="0031717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годы»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BE3BD4" w:rsidRPr="00AD34F6" w:rsidRDefault="005D7DC9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1.6.1.1. </w:t>
      </w:r>
      <w:r w:rsidR="00BE3BD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Строку «Объемы финансирования Подпрограммы» изложить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BE3BD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следующей редакции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A33E3" w:rsidRPr="00AD34F6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«Объем финансирования Подпрограммы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счет всех источников 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2015 - 2030 годах составляет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1129063,5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8922,7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1434,1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4836,3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7676,6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8213,2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25071,0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32650,8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9F114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61786,6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110360,0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136849,0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5E67C4" w:rsidRPr="00AD34F6" w:rsidRDefault="005E67C4" w:rsidP="005E67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222E5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8280,7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5E67C4" w:rsidRPr="00AD34F6" w:rsidRDefault="005E67C4" w:rsidP="005E67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3525,8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222E58" w:rsidRPr="00AD34F6" w:rsidRDefault="00222E58" w:rsidP="002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4754,9 тыс. рублей.</w:t>
      </w:r>
    </w:p>
    <w:p w:rsidR="005A33E3" w:rsidRPr="00AD34F6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 w:rsidR="00222E5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111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9469,1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7609,0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1434,1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4836,3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7676,6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8213,2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25071,0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32650,8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FA176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61786,6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106834,2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825FE1">
        <w:rPr>
          <w:rFonts w:ascii="Times New Roman" w:eastAsia="Times New Roman" w:hAnsi="Times New Roman" w:cs="Times New Roman"/>
          <w:sz w:val="27"/>
          <w:szCs w:val="27"/>
          <w:lang w:eastAsia="ru-RU"/>
        </w:rPr>
        <w:t>132094,1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AD34F6" w:rsidRDefault="006140EF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4403B0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121877,2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AD34F6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внебюджетные источники – 1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313,7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2015 год – 1313,7 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AD34F6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 подлежат ежегодному ут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очнению 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едерального и краевого бюджетов»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C041C7" w:rsidRPr="00AD34F6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1.6.</w:t>
      </w:r>
      <w:r w:rsidR="005D7DC9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2. Строку «Ожидаемые результаты реализации Подпрограммы» изложить в следующей редакции:</w:t>
      </w:r>
    </w:p>
    <w:p w:rsidR="00C041C7" w:rsidRPr="00AD34F6" w:rsidRDefault="00C041C7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Благоустройство </w:t>
      </w:r>
      <w:r w:rsidR="002A45A6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230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контейнерных площадок;</w:t>
      </w:r>
    </w:p>
    <w:p w:rsidR="00C041C7" w:rsidRPr="00AD34F6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устройство </w:t>
      </w:r>
      <w:r w:rsidR="00763F16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1074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кв. м асфальтобетонных оснований для порталов;</w:t>
      </w:r>
    </w:p>
    <w:p w:rsidR="00921081" w:rsidRPr="00AD34F6" w:rsidRDefault="00F1181C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</w:t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внебюджетных средств в общем объеме расходов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реализацию проектов на соискание грантов главы администрации города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проведению работ по содержанию многоквартирных домов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благоустройству придомовых территорий – 24,3%;</w:t>
      </w:r>
    </w:p>
    <w:p w:rsidR="00C041C7" w:rsidRPr="00AD34F6" w:rsidRDefault="00C041C7" w:rsidP="0006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приобретение </w:t>
      </w:r>
      <w:r w:rsidR="002A45A6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379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единиц оборудования, техники, контейнеров для сбор</w:t>
      </w:r>
      <w:r w:rsidR="0006040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а твердых коммунальных отходов</w:t>
      </w:r>
      <w:r w:rsidR="00190E78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, содержания кладбищ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921081" w:rsidRPr="00AD34F6" w:rsidRDefault="004A6C6B" w:rsidP="0006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</w:t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мест накопления твердых коммунальных отходов,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 отношении которых исполняются полномочия органов местного самоуправления по их содержанию 100%;</w:t>
      </w:r>
    </w:p>
    <w:p w:rsidR="00921081" w:rsidRPr="00AD34F6" w:rsidRDefault="00921081" w:rsidP="0006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площадь кладбищ 494,7 га, в отношении которых осуществляется содержание.</w:t>
      </w:r>
    </w:p>
    <w:p w:rsidR="00C041C7" w:rsidRPr="00AD34F6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7DC9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6.2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Подраздел 2.3 раздела 2 «Приоритеты муниципальной политики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сфере реализации Подпрограммы, цель и задачи, описание основных ожидаемых конечных результатов Подпрограммы, сроков и этапов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ее реализации» изложить в следующей редакции:</w:t>
      </w:r>
    </w:p>
    <w:p w:rsidR="00C041C7" w:rsidRPr="00AD34F6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«2.3. Конечные результаты реализации Подпрограммы</w:t>
      </w:r>
    </w:p>
    <w:p w:rsidR="00C041C7" w:rsidRPr="00AD34F6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ожидаемыми результатами реализации Подпрограммы являются:</w:t>
      </w:r>
    </w:p>
    <w:p w:rsidR="00921081" w:rsidRPr="00AD34F6" w:rsidRDefault="00921081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благоустройство 230 контейнерных площадок;</w:t>
      </w:r>
    </w:p>
    <w:p w:rsidR="00921081" w:rsidRPr="00AD34F6" w:rsidRDefault="00921081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устройство 1074 кв. м асфальтобетонных оснований для порталов;</w:t>
      </w:r>
    </w:p>
    <w:p w:rsidR="00921081" w:rsidRPr="00AD34F6" w:rsidRDefault="00F1181C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</w:t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внебюджетных средств в общем объеме расходов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реализацию проектов на соискание грантов главы администрации города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проведению работ по содержанию многоквартирных домов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благоустройству придомовых территорий – 24,3%;</w:t>
      </w:r>
    </w:p>
    <w:p w:rsidR="00921081" w:rsidRPr="00AD34F6" w:rsidRDefault="00921081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приобретение 379 единиц оборудования, техники, контейнеров для сбора твердых коммунальных отходов, содержания кладбищ»;</w:t>
      </w:r>
    </w:p>
    <w:p w:rsidR="00921081" w:rsidRPr="00AD34F6" w:rsidRDefault="001B70D3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мест накопления твердых коммунальных отходов,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отношении которых исполняются полномочия органов местного самоуправления по их содержанию 100%</w:t>
      </w:r>
      <w:r w:rsidR="00921081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21081" w:rsidRPr="00AD34F6" w:rsidRDefault="00921081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площадь кладбищ 494,7 га, в отношении которых осуществляется содержание.</w:t>
      </w:r>
    </w:p>
    <w:p w:rsidR="00C041C7" w:rsidRPr="00AD34F6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индикаторах Подпрограммы и их значениях приведены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приложении 4 к Программе.»;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</w:t>
      </w:r>
      <w:r w:rsidR="005D7DC9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6.3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Раздел 4 изложить в следующей редакции:</w:t>
      </w:r>
    </w:p>
    <w:p w:rsidR="00CE142D" w:rsidRPr="00AD34F6" w:rsidRDefault="005A33E3" w:rsidP="00CE1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«4. Общий объем финансовых ресурсов, необходи</w:t>
      </w:r>
      <w:r w:rsidR="00CE142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мых для реализации Подпрограммы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финансирования Подпрограммы за счет всех источников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2015 - 2030 годах составляет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1129063,5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8922,7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1434,1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4836,3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7676,6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8213,2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25071,0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32650,8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61786,6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110360,0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136849,0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2028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2029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2030 год – 121877,2 тыс. рублей.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8280,7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3525,8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4754,9 тыс. рублей.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 бюджета города – 111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9469,1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7609,0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1434,1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4836,3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7676,6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8213,2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25071,0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32650,8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61786,6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106834,2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132094,1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2027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2028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2029 год – 121877,2 тыс. рублей;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2030 год – 121877,2 тыс. рублей,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внебюджетные источники – 1313,7 тыс. рублей, в том числе по годам:</w:t>
      </w:r>
    </w:p>
    <w:p w:rsidR="00825FE1" w:rsidRPr="00AD34F6" w:rsidRDefault="00825FE1" w:rsidP="00825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1313,7 тыс. рублей.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AD34F6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</w:t>
      </w:r>
      <w:r w:rsidR="00ED429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дерального и краевого бюджетов.»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AD34F6" w:rsidRDefault="0012150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1.7</w:t>
      </w:r>
      <w:r w:rsidR="002B1E92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Приложения 1, 2 к подпрограмме «Благоустройство территории жилой зас</w:t>
      </w:r>
      <w:r w:rsidR="00FA14CA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тройки города Барнаула на 2015 -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годы» изложить в новой редакции (приложения 3, 4);</w:t>
      </w:r>
    </w:p>
    <w:p w:rsidR="005A33E3" w:rsidRPr="00AD34F6" w:rsidRDefault="0012150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1.8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Приложения 4-6 к муниципальной программе «Барна</w:t>
      </w:r>
      <w:r w:rsidR="00FA14CA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ул – комфортный город» на 2015 -</w:t>
      </w:r>
      <w:r w:rsidR="005A33E3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годы изложить в новой редакции (приложения 5-7).</w:t>
      </w:r>
    </w:p>
    <w:p w:rsidR="005A33E3" w:rsidRPr="00AD34F6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Постановление вступает в силу со дня официального опубликования и распространяет свое действие на правоо</w:t>
      </w:r>
      <w:r w:rsidR="00CE142D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тношения, возникшие с 01.01.202</w:t>
      </w:r>
      <w:r w:rsidR="0029537A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A33E3" w:rsidRPr="00AD34F6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3. Комитету информационной политики (Андреева Е.С.) обеспечить опубликование постановлен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ия в газете «Вечерний Барнаул» </w:t>
      </w:r>
      <w:r w:rsidR="00E47304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(за исключением приложений)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и официальном сетевом издании «Правовой портал администрации г.Барнаула».</w:t>
      </w:r>
    </w:p>
    <w:p w:rsidR="005A33E3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4. Контроль за испол</w:t>
      </w:r>
      <w:r w:rsidR="00D20B9F"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нением постановления возложить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заместителя главы администрации города по городскому хозяйству.</w:t>
      </w:r>
    </w:p>
    <w:p w:rsidR="00AD34F6" w:rsidRDefault="00AD34F6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D34F6" w:rsidRPr="00AD34F6" w:rsidRDefault="00AD34F6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44FB1" w:rsidRPr="00AD34F6" w:rsidRDefault="005A33E3" w:rsidP="00FA14CA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города                  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</w:t>
      </w:r>
      <w:r w:rsid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AD34F6">
        <w:rPr>
          <w:rFonts w:ascii="Times New Roman" w:eastAsia="Times New Roman" w:hAnsi="Times New Roman" w:cs="Times New Roman"/>
          <w:sz w:val="27"/>
          <w:szCs w:val="27"/>
          <w:lang w:eastAsia="ru-RU"/>
        </w:rPr>
        <w:t>В.Г. Франк</w:t>
      </w:r>
    </w:p>
    <w:sectPr w:rsidR="00244FB1" w:rsidRPr="00AD34F6" w:rsidSect="00AD34F6">
      <w:headerReference w:type="default" r:id="rId6"/>
      <w:headerReference w:type="first" r:id="rId7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550" w:rsidRDefault="00A43550">
      <w:pPr>
        <w:spacing w:after="0" w:line="240" w:lineRule="auto"/>
      </w:pPr>
      <w:r>
        <w:separator/>
      </w:r>
    </w:p>
  </w:endnote>
  <w:endnote w:type="continuationSeparator" w:id="0">
    <w:p w:rsidR="00A43550" w:rsidRDefault="00A4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550" w:rsidRDefault="00A43550">
      <w:pPr>
        <w:spacing w:after="0" w:line="240" w:lineRule="auto"/>
      </w:pPr>
      <w:r>
        <w:separator/>
      </w:r>
    </w:p>
  </w:footnote>
  <w:footnote w:type="continuationSeparator" w:id="0">
    <w:p w:rsidR="00A43550" w:rsidRDefault="00A43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337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550" w:rsidRPr="00661D38" w:rsidRDefault="00A4355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73C9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550" w:rsidRDefault="00A435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550" w:rsidRDefault="00A43550" w:rsidP="00D1695B">
    <w:pPr>
      <w:pStyle w:val="a3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96091B1" wp14:editId="68C2203F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E3"/>
    <w:rsid w:val="00037C2A"/>
    <w:rsid w:val="00042AFB"/>
    <w:rsid w:val="000453EA"/>
    <w:rsid w:val="00051502"/>
    <w:rsid w:val="00060404"/>
    <w:rsid w:val="0007234D"/>
    <w:rsid w:val="0009302D"/>
    <w:rsid w:val="000B27F6"/>
    <w:rsid w:val="0012150B"/>
    <w:rsid w:val="00141275"/>
    <w:rsid w:val="00141A66"/>
    <w:rsid w:val="0015558F"/>
    <w:rsid w:val="00190E78"/>
    <w:rsid w:val="001A28E5"/>
    <w:rsid w:val="001B70D3"/>
    <w:rsid w:val="001D5037"/>
    <w:rsid w:val="001E5966"/>
    <w:rsid w:val="00222E58"/>
    <w:rsid w:val="00223E67"/>
    <w:rsid w:val="00224C37"/>
    <w:rsid w:val="00230AB4"/>
    <w:rsid w:val="00244FB1"/>
    <w:rsid w:val="00284A3D"/>
    <w:rsid w:val="0029537A"/>
    <w:rsid w:val="002A45A6"/>
    <w:rsid w:val="002B1E92"/>
    <w:rsid w:val="002C1C26"/>
    <w:rsid w:val="002F7825"/>
    <w:rsid w:val="00317170"/>
    <w:rsid w:val="0037312F"/>
    <w:rsid w:val="00373CA2"/>
    <w:rsid w:val="003B37B9"/>
    <w:rsid w:val="004403B0"/>
    <w:rsid w:val="00456D15"/>
    <w:rsid w:val="0045734D"/>
    <w:rsid w:val="00482DA7"/>
    <w:rsid w:val="00491221"/>
    <w:rsid w:val="004A2C72"/>
    <w:rsid w:val="004A5DBE"/>
    <w:rsid w:val="004A6C6B"/>
    <w:rsid w:val="004C2603"/>
    <w:rsid w:val="004D2687"/>
    <w:rsid w:val="00532DEC"/>
    <w:rsid w:val="005345E9"/>
    <w:rsid w:val="0056745F"/>
    <w:rsid w:val="005973C0"/>
    <w:rsid w:val="005A33E3"/>
    <w:rsid w:val="005D7DC9"/>
    <w:rsid w:val="005E67C4"/>
    <w:rsid w:val="00612A89"/>
    <w:rsid w:val="006140EF"/>
    <w:rsid w:val="00616C6F"/>
    <w:rsid w:val="00617EF7"/>
    <w:rsid w:val="006201B9"/>
    <w:rsid w:val="00625D4F"/>
    <w:rsid w:val="00633DC2"/>
    <w:rsid w:val="00687F5E"/>
    <w:rsid w:val="006E78CA"/>
    <w:rsid w:val="00763F16"/>
    <w:rsid w:val="0078602F"/>
    <w:rsid w:val="00787F18"/>
    <w:rsid w:val="0082141B"/>
    <w:rsid w:val="00825FE1"/>
    <w:rsid w:val="0089732B"/>
    <w:rsid w:val="008B1C56"/>
    <w:rsid w:val="008B39C1"/>
    <w:rsid w:val="00921081"/>
    <w:rsid w:val="00932B19"/>
    <w:rsid w:val="00940878"/>
    <w:rsid w:val="009714E8"/>
    <w:rsid w:val="00983DF7"/>
    <w:rsid w:val="00985A3F"/>
    <w:rsid w:val="009A286A"/>
    <w:rsid w:val="009C6196"/>
    <w:rsid w:val="009C6678"/>
    <w:rsid w:val="009F1140"/>
    <w:rsid w:val="00A07085"/>
    <w:rsid w:val="00A177FD"/>
    <w:rsid w:val="00A43550"/>
    <w:rsid w:val="00A65ACF"/>
    <w:rsid w:val="00A8081C"/>
    <w:rsid w:val="00AC73C9"/>
    <w:rsid w:val="00AD34F6"/>
    <w:rsid w:val="00B002D1"/>
    <w:rsid w:val="00B011B6"/>
    <w:rsid w:val="00B10C57"/>
    <w:rsid w:val="00B3190D"/>
    <w:rsid w:val="00B56120"/>
    <w:rsid w:val="00B738A0"/>
    <w:rsid w:val="00BC43E9"/>
    <w:rsid w:val="00BD0FC1"/>
    <w:rsid w:val="00BE3BD4"/>
    <w:rsid w:val="00C041C7"/>
    <w:rsid w:val="00C11C9A"/>
    <w:rsid w:val="00C35AB1"/>
    <w:rsid w:val="00C52368"/>
    <w:rsid w:val="00C606C2"/>
    <w:rsid w:val="00CA652D"/>
    <w:rsid w:val="00CC0D3A"/>
    <w:rsid w:val="00CE142D"/>
    <w:rsid w:val="00CF796E"/>
    <w:rsid w:val="00D12684"/>
    <w:rsid w:val="00D1695B"/>
    <w:rsid w:val="00D20B9F"/>
    <w:rsid w:val="00D77101"/>
    <w:rsid w:val="00DB0B75"/>
    <w:rsid w:val="00DE5EC1"/>
    <w:rsid w:val="00E079F8"/>
    <w:rsid w:val="00E4420B"/>
    <w:rsid w:val="00E47304"/>
    <w:rsid w:val="00E566BD"/>
    <w:rsid w:val="00ED4294"/>
    <w:rsid w:val="00F1181C"/>
    <w:rsid w:val="00F14892"/>
    <w:rsid w:val="00F17B18"/>
    <w:rsid w:val="00FA14CA"/>
    <w:rsid w:val="00FA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496A6-56C1-4014-8963-F1E20D3B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33E3"/>
  </w:style>
  <w:style w:type="paragraph" w:styleId="a5">
    <w:name w:val="Balloon Text"/>
    <w:basedOn w:val="a"/>
    <w:link w:val="a6"/>
    <w:uiPriority w:val="99"/>
    <w:semiHidden/>
    <w:unhideWhenUsed/>
    <w:rsid w:val="005A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15</Pages>
  <Words>4081</Words>
  <Characters>23267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Ибатулина</dc:creator>
  <cp:keywords/>
  <dc:description/>
  <cp:lastModifiedBy>Оксана А. Ибатулина</cp:lastModifiedBy>
  <cp:revision>94</cp:revision>
  <cp:lastPrinted>2024-02-14T07:54:00Z</cp:lastPrinted>
  <dcterms:created xsi:type="dcterms:W3CDTF">2022-03-02T03:15:00Z</dcterms:created>
  <dcterms:modified xsi:type="dcterms:W3CDTF">2024-02-20T04:44:00Z</dcterms:modified>
</cp:coreProperties>
</file>